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C6" w:rsidRDefault="00CB01C6">
      <w:pPr>
        <w:spacing w:line="276" w:lineRule="auto"/>
        <w:ind w:left="5664" w:right="441" w:firstLine="6"/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xnb1jb6pebok" w:colFirst="0" w:colLast="0"/>
      <w:bookmarkEnd w:id="0"/>
    </w:p>
    <w:p w:rsidR="00F30D61" w:rsidRPr="00F30D61" w:rsidRDefault="00F30D61" w:rsidP="00F30D61">
      <w:pPr>
        <w:spacing w:before="120" w:after="240"/>
        <w:jc w:val="both"/>
        <w:rPr>
          <w:sz w:val="24"/>
          <w:szCs w:val="24"/>
        </w:rPr>
      </w:pPr>
      <w:bookmarkStart w:id="1" w:name="_heading=h.q3b7et2j7kny" w:colFirst="0" w:colLast="0"/>
      <w:bookmarkEnd w:id="1"/>
      <w:r w:rsidRPr="00F30D61">
        <w:rPr>
          <w:rFonts w:ascii="Calibri" w:hAnsi="Calibri" w:cs="Calibri"/>
          <w:b/>
          <w:bCs/>
          <w:color w:val="000000"/>
          <w:sz w:val="22"/>
          <w:szCs w:val="22"/>
        </w:rPr>
        <w:t>Piano nazionale di ripresa e resilienza, Missione 4 – Istruzione e ricerca – Componente 1 – Potenziamento dell’offerta dei servizi di istruzione: dagli asili nido alle università – Investimento 3.1 “</w:t>
      </w:r>
      <w:r w:rsidRPr="00F30D6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Nuove competenze e nuovi linguaggi</w:t>
      </w:r>
      <w:r w:rsidRPr="00F30D61">
        <w:rPr>
          <w:rFonts w:ascii="Calibri" w:hAnsi="Calibri" w:cs="Calibri"/>
          <w:b/>
          <w:bCs/>
          <w:color w:val="000000"/>
          <w:sz w:val="22"/>
          <w:szCs w:val="22"/>
        </w:rPr>
        <w:t xml:space="preserve">”, finanziato dall’Unione europea – </w:t>
      </w:r>
      <w:r w:rsidRPr="00F30D6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Next Generation EU</w:t>
      </w:r>
      <w:r w:rsidRPr="00F30D61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“</w:t>
      </w:r>
      <w:r w:rsidRPr="00F30D6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Azioni di potenziamento delle competenze STEM e multilinguistiche</w:t>
      </w:r>
      <w:r w:rsidRPr="00F30D61">
        <w:rPr>
          <w:rFonts w:ascii="Calibri" w:hAnsi="Calibri" w:cs="Calibri"/>
          <w:b/>
          <w:bCs/>
          <w:color w:val="000000"/>
          <w:sz w:val="22"/>
          <w:szCs w:val="22"/>
        </w:rPr>
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</w:r>
    </w:p>
    <w:p w:rsidR="00F30D61" w:rsidRPr="00F30D61" w:rsidRDefault="00F30D61" w:rsidP="00F30D61">
      <w:pPr>
        <w:spacing w:after="40"/>
        <w:jc w:val="center"/>
        <w:rPr>
          <w:sz w:val="24"/>
          <w:szCs w:val="24"/>
        </w:rPr>
      </w:pPr>
      <w:r w:rsidRPr="00F30D61">
        <w:rPr>
          <w:rFonts w:ascii="Calibri" w:hAnsi="Calibri" w:cs="Calibri"/>
          <w:b/>
          <w:bCs/>
          <w:color w:val="000000"/>
          <w:sz w:val="22"/>
          <w:szCs w:val="22"/>
        </w:rPr>
        <w:t>Azioni di potenziamento delle competenze STEM e multilinguistiche</w:t>
      </w:r>
    </w:p>
    <w:p w:rsidR="00CB01C6" w:rsidRPr="00F30D61" w:rsidRDefault="00F30D61" w:rsidP="00F30D61">
      <w:pPr>
        <w:spacing w:after="40"/>
        <w:jc w:val="center"/>
        <w:rPr>
          <w:sz w:val="24"/>
          <w:szCs w:val="24"/>
        </w:rPr>
      </w:pPr>
      <w:r w:rsidRPr="00F30D61">
        <w:rPr>
          <w:rFonts w:ascii="Calibri" w:hAnsi="Calibri" w:cs="Calibri"/>
          <w:b/>
          <w:bCs/>
          <w:color w:val="000000"/>
          <w:sz w:val="22"/>
          <w:szCs w:val="22"/>
        </w:rPr>
        <w:t>(D.M. n. 65/2023</w:t>
      </w:r>
    </w:p>
    <w:p w:rsidR="00CB01C6" w:rsidRDefault="0022152B" w:rsidP="00F30D61">
      <w:pPr>
        <w:rPr>
          <w:sz w:val="24"/>
          <w:szCs w:val="24"/>
        </w:rPr>
      </w:pPr>
      <w:bookmarkStart w:id="2" w:name="_heading=h.lyfnqvq6ozrj" w:colFirst="0" w:colLast="0"/>
      <w:bookmarkEnd w:id="2"/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Titolo del Progetto: </w:t>
      </w:r>
      <w:r w:rsidR="00F30D61" w:rsidRPr="00F30D61">
        <w:rPr>
          <w:rFonts w:ascii="Calibri" w:eastAsia="Calibri" w:hAnsi="Calibri" w:cs="Calibri"/>
          <w:b/>
          <w:sz w:val="26"/>
          <w:szCs w:val="26"/>
          <w:u w:val="single"/>
        </w:rPr>
        <w:t>STEM e multilinguismo: laboratori del Futuro per un mondo globale</w:t>
      </w:r>
    </w:p>
    <w:p w:rsidR="00CB01C6" w:rsidRDefault="0022152B">
      <w:pPr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CUP:</w:t>
      </w:r>
      <w:r w:rsidR="00F30D61" w:rsidRPr="00F30D61">
        <w:rPr>
          <w:rFonts w:ascii="Calibri" w:eastAsia="Calibri" w:hAnsi="Calibri" w:cs="Calibri"/>
          <w:b/>
          <w:sz w:val="26"/>
          <w:szCs w:val="26"/>
          <w:u w:val="single"/>
        </w:rPr>
        <w:t> E94D2300</w:t>
      </w:r>
      <w:r w:rsidR="001A5978">
        <w:rPr>
          <w:rFonts w:ascii="Calibri" w:eastAsia="Calibri" w:hAnsi="Calibri" w:cs="Calibri"/>
          <w:b/>
          <w:sz w:val="26"/>
          <w:szCs w:val="26"/>
          <w:u w:val="single"/>
        </w:rPr>
        <w:t>453</w:t>
      </w:r>
      <w:r w:rsidR="00F30D61" w:rsidRPr="00F30D61">
        <w:rPr>
          <w:rFonts w:ascii="Calibri" w:eastAsia="Calibri" w:hAnsi="Calibri" w:cs="Calibri"/>
          <w:b/>
          <w:sz w:val="26"/>
          <w:szCs w:val="26"/>
          <w:u w:val="single"/>
        </w:rPr>
        <w:t>0006</w:t>
      </w:r>
    </w:p>
    <w:p w:rsidR="00CB01C6" w:rsidRDefault="00CB01C6">
      <w:pPr>
        <w:rPr>
          <w:sz w:val="24"/>
          <w:szCs w:val="24"/>
        </w:rPr>
      </w:pPr>
    </w:p>
    <w:p w:rsidR="00CB01C6" w:rsidRDefault="00CB01C6">
      <w:pPr>
        <w:spacing w:line="276" w:lineRule="auto"/>
        <w:ind w:right="441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3" w:name="_heading=h.rpyuvyfygmk0" w:colFirst="0" w:colLast="0"/>
      <w:bookmarkStart w:id="4" w:name="_heading=h.5g3c6091xw1o" w:colFirst="0" w:colLast="0"/>
      <w:bookmarkEnd w:id="3"/>
      <w:bookmarkEnd w:id="4"/>
    </w:p>
    <w:p w:rsidR="00CB01C6" w:rsidRDefault="0022152B">
      <w:pPr>
        <w:spacing w:line="276" w:lineRule="auto"/>
        <w:ind w:right="441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5" w:name="_heading=h.lzddujllwwof" w:colFirst="0" w:colLast="0"/>
      <w:bookmarkEnd w:id="5"/>
      <w:r>
        <w:rPr>
          <w:rFonts w:ascii="Calibri" w:eastAsia="Calibri" w:hAnsi="Calibri" w:cs="Calibri"/>
          <w:b/>
          <w:sz w:val="24"/>
          <w:szCs w:val="24"/>
          <w:u w:val="single"/>
        </w:rPr>
        <w:t>RICONOSCIMENTO RILASCIO DELL’ATTESTATO DI FREQUENZA</w:t>
      </w:r>
    </w:p>
    <w:p w:rsidR="00F30D61" w:rsidRDefault="00F30D61">
      <w:pPr>
        <w:spacing w:line="276" w:lineRule="auto"/>
        <w:ind w:right="441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6" w:name="_heading=h.mldeqqox297s" w:colFirst="0" w:colLast="0"/>
      <w:bookmarkStart w:id="7" w:name="_heading=h.e1yhqn65zz0q" w:colFirst="0" w:colLast="0"/>
      <w:bookmarkStart w:id="8" w:name="_heading=h.7v87a09d6s78" w:colFirst="0" w:colLast="0"/>
      <w:bookmarkStart w:id="9" w:name="_heading=h.vrs063pjgbc7" w:colFirst="0" w:colLast="0"/>
      <w:bookmarkEnd w:id="6"/>
      <w:bookmarkEnd w:id="7"/>
      <w:bookmarkEnd w:id="8"/>
      <w:bookmarkEnd w:id="9"/>
    </w:p>
    <w:p w:rsidR="00CB01C6" w:rsidRDefault="0022152B">
      <w:pPr>
        <w:spacing w:line="276" w:lineRule="auto"/>
        <w:ind w:right="4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esperto dell’Istituto di istruzione superiore Cestari - Righi - Sandonà, all’uopo nominato, in relazione alle attività formative svolte dai discenti dell’Istituto ai fini del potenziamento dell’offerta formativa nell’ambito del progetto “Incontr</w:t>
      </w:r>
      <w:r>
        <w:rPr>
          <w:rFonts w:ascii="Calibri" w:eastAsia="Calibri" w:hAnsi="Calibri" w:cs="Calibri"/>
          <w:sz w:val="22"/>
          <w:szCs w:val="22"/>
        </w:rPr>
        <w:t xml:space="preserve">iamoci a Scuola” - relativamente all’edizione ________________________________________________, </w:t>
      </w:r>
    </w:p>
    <w:p w:rsidR="00CB01C6" w:rsidRDefault="00CB01C6">
      <w:pPr>
        <w:spacing w:line="276" w:lineRule="auto"/>
        <w:ind w:right="441"/>
        <w:jc w:val="both"/>
        <w:rPr>
          <w:rFonts w:ascii="Calibri" w:eastAsia="Calibri" w:hAnsi="Calibri" w:cs="Calibri"/>
          <w:sz w:val="22"/>
          <w:szCs w:val="22"/>
        </w:rPr>
      </w:pPr>
      <w:bookmarkStart w:id="10" w:name="_heading=h.7crzvyvzqjuf" w:colFirst="0" w:colLast="0"/>
      <w:bookmarkEnd w:id="10"/>
    </w:p>
    <w:p w:rsidR="00CB01C6" w:rsidRDefault="0022152B">
      <w:pPr>
        <w:spacing w:line="276" w:lineRule="auto"/>
        <w:ind w:right="441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1" w:name="_heading=h.kya1cigqgg1y" w:colFirst="0" w:colLast="0"/>
      <w:bookmarkEnd w:id="11"/>
      <w:r>
        <w:rPr>
          <w:rFonts w:ascii="Calibri" w:eastAsia="Calibri" w:hAnsi="Calibri" w:cs="Calibri"/>
          <w:b/>
          <w:sz w:val="22"/>
          <w:szCs w:val="22"/>
        </w:rPr>
        <w:t xml:space="preserve">certifica </w:t>
      </w:r>
    </w:p>
    <w:p w:rsidR="00CB01C6" w:rsidRDefault="0022152B">
      <w:pPr>
        <w:spacing w:line="276" w:lineRule="auto"/>
        <w:ind w:right="441"/>
        <w:jc w:val="both"/>
        <w:rPr>
          <w:rFonts w:ascii="Calibri" w:eastAsia="Calibri" w:hAnsi="Calibri" w:cs="Calibri"/>
          <w:sz w:val="22"/>
          <w:szCs w:val="22"/>
        </w:rPr>
      </w:pPr>
      <w:bookmarkStart w:id="12" w:name="_heading=h.w9beo0y7pzs7" w:colFirst="0" w:colLast="0"/>
      <w:bookmarkStart w:id="13" w:name="_heading=h.2ki47a6y1134" w:colFirst="0" w:colLast="0"/>
      <w:bookmarkEnd w:id="12"/>
      <w:bookmarkEnd w:id="13"/>
      <w:r>
        <w:rPr>
          <w:rFonts w:ascii="Calibri" w:eastAsia="Calibri" w:hAnsi="Calibri" w:cs="Calibri"/>
          <w:sz w:val="22"/>
          <w:szCs w:val="22"/>
        </w:rPr>
        <w:t xml:space="preserve">che la/o studentessa/e _______________________________________________ della classe _________ nell’a.s. 2023-2024 ha raggiunto la frequenza minima </w:t>
      </w:r>
      <w:r>
        <w:rPr>
          <w:rFonts w:ascii="Calibri" w:eastAsia="Calibri" w:hAnsi="Calibri" w:cs="Calibri"/>
          <w:sz w:val="22"/>
          <w:szCs w:val="22"/>
        </w:rPr>
        <w:t>di partecipazione ai corsi attivati nell’ambito del progetto PNRR sopra indicato per ottenere la certificazione che verrà rilasciata dai responsabili della piattaforma di progetto.</w:t>
      </w:r>
    </w:p>
    <w:p w:rsidR="00CB01C6" w:rsidRDefault="00CB01C6">
      <w:pPr>
        <w:spacing w:line="276" w:lineRule="auto"/>
        <w:ind w:right="441"/>
        <w:jc w:val="both"/>
        <w:rPr>
          <w:rFonts w:ascii="Calibri" w:eastAsia="Calibri" w:hAnsi="Calibri" w:cs="Calibri"/>
          <w:sz w:val="22"/>
          <w:szCs w:val="22"/>
        </w:rPr>
      </w:pPr>
      <w:bookmarkStart w:id="14" w:name="_heading=h.r63hi3wagpd2" w:colFirst="0" w:colLast="0"/>
      <w:bookmarkEnd w:id="14"/>
    </w:p>
    <w:p w:rsidR="00CB01C6" w:rsidRDefault="0022152B">
      <w:pPr>
        <w:spacing w:line="276" w:lineRule="auto"/>
        <w:ind w:right="441"/>
        <w:jc w:val="both"/>
        <w:rPr>
          <w:rFonts w:ascii="Calibri" w:eastAsia="Calibri" w:hAnsi="Calibri" w:cs="Calibri"/>
          <w:sz w:val="22"/>
          <w:szCs w:val="22"/>
        </w:rPr>
      </w:pPr>
      <w:bookmarkStart w:id="15" w:name="_heading=h.bswgjsiguung" w:colFirst="0" w:colLast="0"/>
      <w:bookmarkEnd w:id="15"/>
      <w:r>
        <w:rPr>
          <w:rFonts w:ascii="Calibri" w:eastAsia="Calibri" w:hAnsi="Calibri" w:cs="Calibri"/>
          <w:sz w:val="22"/>
          <w:szCs w:val="22"/>
        </w:rPr>
        <w:t>Chioggia, lì 7.6.2024</w:t>
      </w:r>
    </w:p>
    <w:p w:rsidR="00CB01C6" w:rsidRDefault="00CB01C6">
      <w:pPr>
        <w:spacing w:line="276" w:lineRule="auto"/>
        <w:ind w:right="441"/>
        <w:jc w:val="both"/>
        <w:rPr>
          <w:rFonts w:ascii="Calibri" w:eastAsia="Calibri" w:hAnsi="Calibri" w:cs="Calibri"/>
          <w:sz w:val="22"/>
          <w:szCs w:val="22"/>
        </w:rPr>
      </w:pPr>
      <w:bookmarkStart w:id="16" w:name="_heading=h.tp69dtqnw3rw" w:colFirst="0" w:colLast="0"/>
      <w:bookmarkEnd w:id="16"/>
    </w:p>
    <w:p w:rsidR="00CB01C6" w:rsidRDefault="0022152B">
      <w:pPr>
        <w:spacing w:line="276" w:lineRule="auto"/>
        <w:ind w:right="441"/>
        <w:jc w:val="right"/>
        <w:rPr>
          <w:rFonts w:ascii="Calibri" w:eastAsia="Calibri" w:hAnsi="Calibri" w:cs="Calibri"/>
          <w:b/>
          <w:sz w:val="22"/>
          <w:szCs w:val="22"/>
        </w:rPr>
      </w:pPr>
      <w:bookmarkStart w:id="17" w:name="_heading=h.su0smxpp8j0e" w:colFirst="0" w:colLast="0"/>
      <w:bookmarkEnd w:id="17"/>
      <w:r>
        <w:rPr>
          <w:rFonts w:ascii="Calibri" w:eastAsia="Calibri" w:hAnsi="Calibri" w:cs="Calibri"/>
          <w:sz w:val="22"/>
          <w:szCs w:val="22"/>
        </w:rPr>
        <w:t>Il docente esperto</w:t>
      </w:r>
    </w:p>
    <w:sectPr w:rsidR="00CB01C6" w:rsidSect="00ED35C6">
      <w:headerReference w:type="default" r:id="rId8"/>
      <w:footerReference w:type="even" r:id="rId9"/>
      <w:footerReference w:type="default" r:id="rId10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52B" w:rsidRDefault="0022152B">
      <w:r>
        <w:separator/>
      </w:r>
    </w:p>
  </w:endnote>
  <w:endnote w:type="continuationSeparator" w:id="1">
    <w:p w:rsidR="0022152B" w:rsidRDefault="0022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C6" w:rsidRDefault="00ED35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22152B">
      <w:rPr>
        <w:color w:val="000000"/>
      </w:rPr>
      <w:instrText>PAGE</w:instrText>
    </w:r>
    <w:r>
      <w:rPr>
        <w:color w:val="000000"/>
      </w:rPr>
      <w:fldChar w:fldCharType="end"/>
    </w:r>
  </w:p>
  <w:p w:rsidR="00CB01C6" w:rsidRDefault="00CB01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CB01C6" w:rsidRDefault="00CB01C6"/>
  <w:p w:rsidR="00CB01C6" w:rsidRDefault="00CB01C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C6" w:rsidRDefault="00CB01C6"/>
  <w:p w:rsidR="00CB01C6" w:rsidRDefault="00CB01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52B" w:rsidRDefault="0022152B">
      <w:r>
        <w:separator/>
      </w:r>
    </w:p>
  </w:footnote>
  <w:footnote w:type="continuationSeparator" w:id="1">
    <w:p w:rsidR="0022152B" w:rsidRDefault="00221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C6" w:rsidRDefault="0022152B">
    <w:pPr>
      <w:jc w:val="both"/>
      <w:rPr>
        <w:sz w:val="16"/>
        <w:szCs w:val="16"/>
      </w:rPr>
    </w:pPr>
    <w:r>
      <w:rPr>
        <w:noProof/>
      </w:rPr>
      <w:drawing>
        <wp:inline distT="0" distB="0" distL="0" distR="0">
          <wp:extent cx="6210300" cy="1101654"/>
          <wp:effectExtent l="0" t="0" r="0" b="0"/>
          <wp:docPr id="8" name="image2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01C6" w:rsidRDefault="00CB01C6">
    <w:pPr>
      <w:pBdr>
        <w:top w:val="nil"/>
        <w:left w:val="nil"/>
        <w:bottom w:val="nil"/>
        <w:right w:val="nil"/>
        <w:between w:val="nil"/>
      </w:pBdr>
      <w:jc w:val="both"/>
      <w:rPr>
        <w:rFonts w:ascii="English111 Adagio BT" w:eastAsia="English111 Adagio BT" w:hAnsi="English111 Adagio BT" w:cs="English111 Adagio BT"/>
        <w:color w:val="000000"/>
        <w:sz w:val="24"/>
        <w:szCs w:val="24"/>
      </w:rPr>
    </w:pPr>
  </w:p>
  <w:p w:rsidR="00CB01C6" w:rsidRDefault="0022152B">
    <w:pPr>
      <w:jc w:val="center"/>
      <w:rPr>
        <w:b/>
        <w:sz w:val="24"/>
        <w:szCs w:val="24"/>
      </w:rPr>
    </w:pPr>
    <w:r>
      <w:rPr>
        <w:sz w:val="24"/>
        <w:szCs w:val="24"/>
      </w:rPr>
      <w:t xml:space="preserve">ISTITUTO DI ISTRUZIONE SUPERIORE  </w:t>
    </w:r>
    <w:r>
      <w:rPr>
        <w:b/>
        <w:sz w:val="24"/>
        <w:szCs w:val="24"/>
      </w:rPr>
      <w:t>“CESTARI - RIGHI”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5446395</wp:posOffset>
          </wp:positionH>
          <wp:positionV relativeFrom="paragraph">
            <wp:posOffset>-12064</wp:posOffset>
          </wp:positionV>
          <wp:extent cx="876300" cy="857250"/>
          <wp:effectExtent l="0" t="0" r="0" b="0"/>
          <wp:wrapNone/>
          <wp:docPr id="7" name="image1.png" descr="logonew_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new_testat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9526</wp:posOffset>
          </wp:positionH>
          <wp:positionV relativeFrom="paragraph">
            <wp:posOffset>-21589</wp:posOffset>
          </wp:positionV>
          <wp:extent cx="781050" cy="866775"/>
          <wp:effectExtent l="0" t="0" r="0" b="0"/>
          <wp:wrapNone/>
          <wp:docPr id="9" name="image3.jpg" descr="output_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output_immagin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01C6" w:rsidRDefault="0022152B">
    <w:pPr>
      <w:jc w:val="center"/>
      <w:rPr>
        <w:sz w:val="18"/>
        <w:szCs w:val="18"/>
      </w:rPr>
    </w:pPr>
    <w:r>
      <w:rPr>
        <w:sz w:val="18"/>
        <w:szCs w:val="18"/>
      </w:rPr>
      <w:t xml:space="preserve">Borgo San Giovanni, 12/A  - 30015  Chioggia (VE) </w:t>
    </w:r>
    <w:r>
      <w:rPr>
        <w:sz w:val="18"/>
        <w:szCs w:val="18"/>
      </w:rPr>
      <w:br/>
      <w:t>Tel. 041.4967600  Fax 041.4967733</w:t>
    </w:r>
    <w:r>
      <w:rPr>
        <w:sz w:val="24"/>
        <w:szCs w:val="24"/>
      </w:rPr>
      <w:br/>
    </w:r>
    <w:r>
      <w:rPr>
        <w:sz w:val="18"/>
        <w:szCs w:val="18"/>
      </w:rPr>
      <w:t>Cod. Mecc. VEIS02200R – C.F. 91021780274</w:t>
    </w:r>
    <w:r>
      <w:rPr>
        <w:sz w:val="18"/>
        <w:szCs w:val="18"/>
      </w:rPr>
      <w:br/>
      <w:t xml:space="preserve">e-mail:   </w:t>
    </w:r>
    <w:r>
      <w:rPr>
        <w:color w:val="0000FF"/>
        <w:sz w:val="18"/>
        <w:szCs w:val="18"/>
        <w:u w:val="single"/>
      </w:rPr>
      <w:t>veis02200r@istruzione.it</w:t>
    </w:r>
  </w:p>
  <w:p w:rsidR="00CB01C6" w:rsidRDefault="0022152B">
    <w:pPr>
      <w:jc w:val="center"/>
      <w:rPr>
        <w:sz w:val="18"/>
        <w:szCs w:val="18"/>
      </w:rPr>
    </w:pPr>
    <w:r>
      <w:rPr>
        <w:sz w:val="18"/>
        <w:szCs w:val="18"/>
      </w:rPr>
      <w:t xml:space="preserve">e-mail certificata: </w:t>
    </w:r>
    <w:hyperlink r:id="rId4">
      <w:r>
        <w:rPr>
          <w:color w:val="0000FF"/>
          <w:sz w:val="18"/>
          <w:szCs w:val="18"/>
          <w:u w:val="single"/>
        </w:rPr>
        <w:t>veis02200r@pec.istruzione.it</w:t>
      </w:r>
    </w:hyperlink>
  </w:p>
  <w:p w:rsidR="00CB01C6" w:rsidRDefault="00CB01C6">
    <w:pPr>
      <w:jc w:val="center"/>
      <w:rPr>
        <w:sz w:val="18"/>
        <w:szCs w:val="18"/>
      </w:rPr>
    </w:pPr>
  </w:p>
  <w:tbl>
    <w:tblPr>
      <w:tblStyle w:val="a"/>
      <w:tblW w:w="10740" w:type="dxa"/>
      <w:tblInd w:w="-433" w:type="dxa"/>
      <w:tblLayout w:type="fixed"/>
      <w:tblLook w:val="0400"/>
    </w:tblPr>
    <w:tblGrid>
      <w:gridCol w:w="3227"/>
      <w:gridCol w:w="3984"/>
      <w:gridCol w:w="3529"/>
    </w:tblGrid>
    <w:tr w:rsidR="00CB01C6">
      <w:trPr>
        <w:trHeight w:val="788"/>
      </w:trPr>
      <w:tc>
        <w:tcPr>
          <w:tcW w:w="3227" w:type="dxa"/>
        </w:tcPr>
        <w:p w:rsidR="00CB01C6" w:rsidRPr="00F30D61" w:rsidRDefault="0022152B">
          <w:pPr>
            <w:jc w:val="center"/>
            <w:rPr>
              <w:sz w:val="24"/>
              <w:szCs w:val="24"/>
            </w:rPr>
          </w:pPr>
          <w:r w:rsidRPr="00F30D61">
            <w:rPr>
              <w:sz w:val="24"/>
              <w:szCs w:val="24"/>
            </w:rPr>
            <w:t>I.T.C.S  “Domenico Cestari”</w:t>
          </w:r>
        </w:p>
        <w:p w:rsidR="00CB01C6" w:rsidRPr="00F30D61" w:rsidRDefault="0022152B">
          <w:pPr>
            <w:jc w:val="center"/>
            <w:rPr>
              <w:sz w:val="18"/>
              <w:szCs w:val="18"/>
            </w:rPr>
          </w:pPr>
          <w:r w:rsidRPr="00F30D61">
            <w:rPr>
              <w:sz w:val="18"/>
              <w:szCs w:val="18"/>
            </w:rPr>
            <w:t>Cod. Mecc.   VETD022013 (diurno)</w:t>
          </w:r>
        </w:p>
        <w:p w:rsidR="00CB01C6" w:rsidRPr="00F30D61" w:rsidRDefault="0022152B">
          <w:pPr>
            <w:jc w:val="center"/>
            <w:rPr>
              <w:b/>
            </w:rPr>
          </w:pPr>
          <w:r w:rsidRPr="00F30D61">
            <w:rPr>
              <w:sz w:val="18"/>
              <w:szCs w:val="18"/>
            </w:rPr>
            <w:t>Cod. Mecc.: VETD02251C (serale)</w:t>
          </w:r>
        </w:p>
      </w:tc>
      <w:tc>
        <w:tcPr>
          <w:tcW w:w="3984" w:type="dxa"/>
        </w:tcPr>
        <w:p w:rsidR="00CB01C6" w:rsidRPr="00F30D61" w:rsidRDefault="0022152B">
          <w:pPr>
            <w:tabs>
              <w:tab w:val="center" w:pos="4819"/>
              <w:tab w:val="right" w:pos="9638"/>
            </w:tabs>
            <w:jc w:val="center"/>
            <w:rPr>
              <w:sz w:val="24"/>
              <w:szCs w:val="24"/>
            </w:rPr>
          </w:pPr>
          <w:r w:rsidRPr="00F30D61">
            <w:rPr>
              <w:sz w:val="24"/>
              <w:szCs w:val="24"/>
            </w:rPr>
            <w:t>I.T.I.S. “Augusto Righi”</w:t>
          </w:r>
        </w:p>
        <w:p w:rsidR="00CB01C6" w:rsidRPr="00F30D61" w:rsidRDefault="0022152B">
          <w:pPr>
            <w:tabs>
              <w:tab w:val="center" w:pos="4819"/>
              <w:tab w:val="right" w:pos="9638"/>
            </w:tabs>
            <w:jc w:val="center"/>
            <w:rPr>
              <w:sz w:val="18"/>
              <w:szCs w:val="18"/>
            </w:rPr>
          </w:pPr>
          <w:r w:rsidRPr="00F30D61">
            <w:rPr>
              <w:sz w:val="18"/>
              <w:szCs w:val="18"/>
            </w:rPr>
            <w:t>Cod.Mecc.VETF022019 (diurno)</w:t>
          </w:r>
        </w:p>
        <w:p w:rsidR="00CB01C6" w:rsidRDefault="0022152B">
          <w:pPr>
            <w:tabs>
              <w:tab w:val="center" w:pos="4819"/>
              <w:tab w:val="right" w:pos="9638"/>
            </w:tabs>
            <w:jc w:val="center"/>
            <w:rPr>
              <w:b/>
            </w:rPr>
          </w:pPr>
          <w:r>
            <w:rPr>
              <w:sz w:val="18"/>
              <w:szCs w:val="18"/>
            </w:rPr>
            <w:t>Cod.Mecc.VETF02251P (serale)</w:t>
          </w:r>
        </w:p>
      </w:tc>
      <w:tc>
        <w:tcPr>
          <w:tcW w:w="3529" w:type="dxa"/>
        </w:tcPr>
        <w:p w:rsidR="00CB01C6" w:rsidRPr="00F30D61" w:rsidRDefault="0022152B">
          <w:pPr>
            <w:tabs>
              <w:tab w:val="center" w:pos="4819"/>
              <w:tab w:val="right" w:pos="9638"/>
            </w:tabs>
            <w:ind w:left="-373" w:right="-249"/>
            <w:jc w:val="center"/>
            <w:rPr>
              <w:sz w:val="24"/>
              <w:szCs w:val="24"/>
            </w:rPr>
          </w:pPr>
          <w:r w:rsidRPr="00F30D61">
            <w:rPr>
              <w:sz w:val="24"/>
              <w:szCs w:val="24"/>
            </w:rPr>
            <w:t>I.P.S.S.A.R “Giovanni Sandonà”</w:t>
          </w:r>
        </w:p>
        <w:p w:rsidR="00CB01C6" w:rsidRDefault="0022152B">
          <w:pPr>
            <w:tabs>
              <w:tab w:val="center" w:pos="4819"/>
              <w:tab w:val="right" w:pos="9638"/>
            </w:tabs>
            <w:jc w:val="center"/>
            <w:rPr>
              <w:b/>
            </w:rPr>
          </w:pPr>
          <w:r>
            <w:rPr>
              <w:sz w:val="18"/>
              <w:szCs w:val="18"/>
            </w:rPr>
            <w:t>Cod. Mecc. VERH022011</w:t>
          </w:r>
        </w:p>
      </w:tc>
    </w:tr>
    <w:tr w:rsidR="00CB01C6" w:rsidRPr="00F30D61">
      <w:trPr>
        <w:trHeight w:val="283"/>
      </w:trPr>
      <w:tc>
        <w:tcPr>
          <w:tcW w:w="3227" w:type="dxa"/>
          <w:tcBorders>
            <w:bottom w:val="single" w:sz="4" w:space="0" w:color="000000"/>
          </w:tcBorders>
        </w:tcPr>
        <w:p w:rsidR="00CB01C6" w:rsidRDefault="00CB01C6">
          <w:pPr>
            <w:jc w:val="center"/>
            <w:rPr>
              <w:sz w:val="24"/>
              <w:szCs w:val="24"/>
            </w:rPr>
          </w:pPr>
        </w:p>
      </w:tc>
      <w:tc>
        <w:tcPr>
          <w:tcW w:w="3984" w:type="dxa"/>
          <w:tcBorders>
            <w:bottom w:val="single" w:sz="4" w:space="0" w:color="000000"/>
          </w:tcBorders>
        </w:tcPr>
        <w:p w:rsidR="00CB01C6" w:rsidRDefault="00ED35C6">
          <w:pPr>
            <w:tabs>
              <w:tab w:val="center" w:pos="4819"/>
              <w:tab w:val="right" w:pos="9638"/>
            </w:tabs>
            <w:jc w:val="center"/>
            <w:rPr>
              <w:sz w:val="24"/>
              <w:szCs w:val="24"/>
            </w:rPr>
          </w:pPr>
          <w:hyperlink r:id="rId5">
            <w:r w:rsidR="0022152B">
              <w:rPr>
                <w:color w:val="0000FF"/>
                <w:sz w:val="24"/>
                <w:szCs w:val="24"/>
                <w:u w:val="single"/>
              </w:rPr>
              <w:t>www.cestari-righi.edu.it</w:t>
            </w:r>
          </w:hyperlink>
        </w:p>
      </w:tc>
      <w:tc>
        <w:tcPr>
          <w:tcW w:w="3529" w:type="dxa"/>
          <w:tcBorders>
            <w:bottom w:val="single" w:sz="4" w:space="0" w:color="000000"/>
          </w:tcBorders>
        </w:tcPr>
        <w:p w:rsidR="00CB01C6" w:rsidRDefault="00CB01C6">
          <w:pPr>
            <w:tabs>
              <w:tab w:val="center" w:pos="4819"/>
              <w:tab w:val="right" w:pos="9638"/>
            </w:tabs>
            <w:jc w:val="center"/>
            <w:rPr>
              <w:sz w:val="24"/>
              <w:szCs w:val="24"/>
            </w:rPr>
          </w:pPr>
        </w:p>
      </w:tc>
    </w:tr>
  </w:tbl>
  <w:p w:rsidR="00CB01C6" w:rsidRPr="00F30D61" w:rsidRDefault="00CB01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46C7"/>
    <w:multiLevelType w:val="multilevel"/>
    <w:tmpl w:val="F05EE2DA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1C6"/>
    <w:rsid w:val="0017106C"/>
    <w:rsid w:val="001A5978"/>
    <w:rsid w:val="0022152B"/>
    <w:rsid w:val="00CB01C6"/>
    <w:rsid w:val="00ED35C6"/>
    <w:rsid w:val="00F3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uiPriority w:val="9"/>
    <w:qFormat/>
    <w:rsid w:val="00ED35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D35C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D35C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D35C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D35C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D35C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D35C6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D35C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D35C6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D35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8F7B5F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rsid w:val="00ED35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D35C6"/>
  </w:style>
  <w:style w:type="character" w:styleId="Collegamentoipertestuale">
    <w:name w:val="Hyperlink"/>
    <w:rsid w:val="00ED35C6"/>
    <w:rPr>
      <w:color w:val="0000FF"/>
      <w:u w:val="single"/>
    </w:rPr>
  </w:style>
  <w:style w:type="paragraph" w:customStyle="1" w:styleId="Corpodeltesto1">
    <w:name w:val="Corpo del testo1"/>
    <w:basedOn w:val="Normale"/>
    <w:rsid w:val="00ED35C6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D35C6"/>
  </w:style>
  <w:style w:type="character" w:styleId="Rimandonotaapidipagina">
    <w:name w:val="footnote reference"/>
    <w:semiHidden/>
    <w:rsid w:val="00ED35C6"/>
    <w:rPr>
      <w:vertAlign w:val="superscript"/>
    </w:rPr>
  </w:style>
  <w:style w:type="paragraph" w:styleId="Intestazione">
    <w:name w:val="header"/>
    <w:basedOn w:val="Normale"/>
    <w:rsid w:val="00ED35C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0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ellagriglia4-colore51">
    <w:name w:val="Tabella griglia 4 - colore 51"/>
    <w:basedOn w:val="Tabellanormale"/>
    <w:uiPriority w:val="49"/>
    <w:rsid w:val="008C3902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8C390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673EA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omma">
    <w:name w:val="Comma"/>
    <w:basedOn w:val="Paragrafoelenco"/>
    <w:link w:val="CommaCarattere"/>
    <w:qFormat/>
    <w:rsid w:val="005B5708"/>
    <w:pPr>
      <w:numPr>
        <w:numId w:val="1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5B57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rsid w:val="00ED35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D35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30D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zxpyGR5eM+1B2NLaBd9rHgn/8g==">CgMxLjAyDmgueG5iMWpiNnBlYm9rMg5oLnEzYjdldDJqN2tueTIOaC5seWZucXZxNm96cmoyDmgucnB5dXZ5ZnlnbWswMg5oLjVnM2M2MDkxeHcxbzIOaC5semRkdWpsbHd3b2YyDmgubWxkZXFxb3gyOTdzMg5oLmUxeWhxbjY1enowcTIOaC43djg3YTA5ZDZzNzgyDmgudnJzMDYzcGpnYmM3Mg5oLjdjcnp2eXZ6cWp1ZjIOaC5reWExY2lncWdnMXkyDmgudzliZW8weTdwenM3Mg5oLjJraTQ3YTZ5MTEzNDIOaC5yNjNoaTN3YWdwZDIyDmguYnN3Z2pzaWd1dW5nMg5oLnRwNjlkdHFudzNydzIOaC5zdTBzbXhwcDhqMGU4AHIhMU5xNUpIbk1xQmRudGNHaUJzbGQ1THIxa0Y2Zkxncm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Michele Osti</cp:lastModifiedBy>
  <cp:revision>3</cp:revision>
  <dcterms:created xsi:type="dcterms:W3CDTF">2023-10-27T09:45:00Z</dcterms:created>
  <dcterms:modified xsi:type="dcterms:W3CDTF">2024-06-05T07:03:00Z</dcterms:modified>
</cp:coreProperties>
</file>